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2CE9" w14:textId="77777777" w:rsidR="0010443A" w:rsidRPr="00FC23CA" w:rsidRDefault="0010443A" w:rsidP="0010443A">
      <w:pPr>
        <w:tabs>
          <w:tab w:val="left" w:pos="810"/>
        </w:tabs>
        <w:rPr>
          <w:rFonts w:ascii="Arial" w:hAnsi="Arial" w:cs="Arial"/>
          <w:sz w:val="24"/>
          <w:szCs w:val="24"/>
        </w:rPr>
      </w:pPr>
    </w:p>
    <w:p w14:paraId="4D45DE28" w14:textId="77777777" w:rsidR="00C028F0" w:rsidRPr="00FC23CA" w:rsidRDefault="00C028F0" w:rsidP="00C028F0">
      <w:pPr>
        <w:pStyle w:val="NormalWeb"/>
        <w:shd w:val="clear" w:color="auto" w:fill="FFFFFF"/>
        <w:spacing w:line="315" w:lineRule="atLeast"/>
        <w:jc w:val="center"/>
        <w:rPr>
          <w:rFonts w:ascii="Arial" w:hAnsi="Arial" w:cs="Arial"/>
          <w:color w:val="444444"/>
        </w:rPr>
      </w:pPr>
      <w:r w:rsidRPr="00FC23CA">
        <w:rPr>
          <w:rStyle w:val="Strong"/>
          <w:rFonts w:ascii="Arial" w:hAnsi="Arial" w:cs="Arial"/>
        </w:rPr>
        <w:t>NOTICE OF PUBLIC HEARING</w:t>
      </w:r>
    </w:p>
    <w:p w14:paraId="0C687382" w14:textId="34EF88D2" w:rsidR="00C028F0" w:rsidRPr="001F59B9" w:rsidRDefault="00182DCA" w:rsidP="00500CB8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KRS </w:t>
      </w:r>
      <w:proofErr w:type="gramStart"/>
      <w:r>
        <w:rPr>
          <w:rFonts w:ascii="Arial" w:hAnsi="Arial" w:cs="Arial"/>
        </w:rPr>
        <w:t>132.027,</w:t>
      </w:r>
      <w:r w:rsidR="000C188F">
        <w:rPr>
          <w:rFonts w:ascii="Arial" w:hAnsi="Arial" w:cs="Arial"/>
        </w:rPr>
        <w:t>T</w:t>
      </w:r>
      <w:r w:rsidR="00C028F0" w:rsidRPr="001F59B9">
        <w:rPr>
          <w:rFonts w:ascii="Arial" w:hAnsi="Arial" w:cs="Arial"/>
        </w:rPr>
        <w:t>he</w:t>
      </w:r>
      <w:proofErr w:type="gramEnd"/>
      <w:r w:rsidR="00C028F0" w:rsidRPr="001F59B9">
        <w:rPr>
          <w:rFonts w:ascii="Arial" w:hAnsi="Arial" w:cs="Arial"/>
        </w:rPr>
        <w:t xml:space="preserve"> City of Southgate will hold a Public Hearing </w:t>
      </w:r>
      <w:r w:rsidR="00163B46" w:rsidRPr="001F59B9">
        <w:rPr>
          <w:rFonts w:ascii="Arial" w:hAnsi="Arial" w:cs="Arial"/>
        </w:rPr>
        <w:t xml:space="preserve">on </w:t>
      </w:r>
      <w:r w:rsidR="00F20668" w:rsidRPr="00BB1EBA">
        <w:rPr>
          <w:rFonts w:ascii="Arial" w:hAnsi="Arial" w:cs="Arial"/>
          <w:b/>
          <w:bCs/>
        </w:rPr>
        <w:t>Sept</w:t>
      </w:r>
      <w:r w:rsidR="00616EA0" w:rsidRPr="00BB1EBA">
        <w:rPr>
          <w:rFonts w:ascii="Arial" w:hAnsi="Arial" w:cs="Arial"/>
          <w:b/>
          <w:bCs/>
        </w:rPr>
        <w:t xml:space="preserve">. </w:t>
      </w:r>
      <w:r w:rsidR="001A4E9C">
        <w:rPr>
          <w:rFonts w:ascii="Arial" w:hAnsi="Arial" w:cs="Arial"/>
          <w:b/>
          <w:bCs/>
        </w:rPr>
        <w:t>2</w:t>
      </w:r>
      <w:r w:rsidR="00616EA0" w:rsidRPr="00BB1EBA">
        <w:rPr>
          <w:rFonts w:ascii="Arial" w:hAnsi="Arial" w:cs="Arial"/>
          <w:b/>
          <w:bCs/>
        </w:rPr>
        <w:t xml:space="preserve">, </w:t>
      </w:r>
      <w:proofErr w:type="gramStart"/>
      <w:r w:rsidR="00616EA0" w:rsidRPr="00BB1EBA">
        <w:rPr>
          <w:rFonts w:ascii="Arial" w:hAnsi="Arial" w:cs="Arial"/>
          <w:b/>
          <w:bCs/>
        </w:rPr>
        <w:t>202</w:t>
      </w:r>
      <w:r w:rsidR="001A4E9C">
        <w:rPr>
          <w:rFonts w:ascii="Arial" w:hAnsi="Arial" w:cs="Arial"/>
          <w:b/>
          <w:bCs/>
        </w:rPr>
        <w:t>6</w:t>
      </w:r>
      <w:proofErr w:type="gramEnd"/>
      <w:r w:rsidR="00C028F0" w:rsidRPr="00BB1EBA">
        <w:rPr>
          <w:rFonts w:ascii="Arial" w:hAnsi="Arial" w:cs="Arial"/>
          <w:b/>
          <w:bCs/>
        </w:rPr>
        <w:t xml:space="preserve"> at 6:</w:t>
      </w:r>
      <w:r w:rsidR="001C746E" w:rsidRPr="00BB1EBA">
        <w:rPr>
          <w:rFonts w:ascii="Arial" w:hAnsi="Arial" w:cs="Arial"/>
          <w:b/>
          <w:bCs/>
        </w:rPr>
        <w:t>30</w:t>
      </w:r>
      <w:r w:rsidR="00C028F0" w:rsidRPr="00BB1EBA">
        <w:rPr>
          <w:rFonts w:ascii="Arial" w:hAnsi="Arial" w:cs="Arial"/>
          <w:b/>
          <w:bCs/>
        </w:rPr>
        <w:t xml:space="preserve"> pm</w:t>
      </w:r>
      <w:r w:rsidR="00C028F0" w:rsidRPr="001F59B9">
        <w:rPr>
          <w:rFonts w:ascii="Arial" w:hAnsi="Arial" w:cs="Arial"/>
        </w:rPr>
        <w:t xml:space="preserve"> at </w:t>
      </w:r>
      <w:r w:rsidR="000C68E8">
        <w:rPr>
          <w:rFonts w:ascii="Arial" w:hAnsi="Arial" w:cs="Arial"/>
        </w:rPr>
        <w:t>122 Electric Ave.</w:t>
      </w:r>
      <w:r w:rsidR="00C028F0" w:rsidRPr="001F59B9">
        <w:rPr>
          <w:rFonts w:ascii="Arial" w:hAnsi="Arial" w:cs="Arial"/>
        </w:rPr>
        <w:t xml:space="preserve">, Southgate KY </w:t>
      </w:r>
      <w:r w:rsidR="00F5242E" w:rsidRPr="001F59B9">
        <w:rPr>
          <w:rFonts w:ascii="Arial" w:hAnsi="Arial" w:cs="Arial"/>
        </w:rPr>
        <w:t xml:space="preserve">for the purpose of hearing comments from the public regarding the </w:t>
      </w:r>
      <w:r>
        <w:rPr>
          <w:rFonts w:ascii="Arial" w:hAnsi="Arial" w:cs="Arial"/>
        </w:rPr>
        <w:t xml:space="preserve">proposed </w:t>
      </w:r>
      <w:r w:rsidR="00C028F0" w:rsidRPr="001F59B9">
        <w:rPr>
          <w:rFonts w:ascii="Arial" w:hAnsi="Arial" w:cs="Arial"/>
        </w:rPr>
        <w:t>20</w:t>
      </w:r>
      <w:r w:rsidR="008B0DD9">
        <w:rPr>
          <w:rFonts w:ascii="Arial" w:hAnsi="Arial" w:cs="Arial"/>
        </w:rPr>
        <w:t>2</w:t>
      </w:r>
      <w:r w:rsidR="00F12B11">
        <w:rPr>
          <w:rFonts w:ascii="Arial" w:hAnsi="Arial" w:cs="Arial"/>
        </w:rPr>
        <w:t>6</w:t>
      </w:r>
      <w:r w:rsidR="00F5242E" w:rsidRPr="001F59B9">
        <w:rPr>
          <w:rFonts w:ascii="Arial" w:hAnsi="Arial" w:cs="Arial"/>
        </w:rPr>
        <w:t xml:space="preserve"> t</w:t>
      </w:r>
      <w:r w:rsidR="00C028F0" w:rsidRPr="001F59B9">
        <w:rPr>
          <w:rFonts w:ascii="Arial" w:hAnsi="Arial" w:cs="Arial"/>
        </w:rPr>
        <w:t xml:space="preserve">ax </w:t>
      </w:r>
      <w:r w:rsidR="00F5242E" w:rsidRPr="001F59B9">
        <w:rPr>
          <w:rFonts w:ascii="Arial" w:hAnsi="Arial" w:cs="Arial"/>
        </w:rPr>
        <w:t>rates</w:t>
      </w:r>
      <w:r>
        <w:rPr>
          <w:rFonts w:ascii="Arial" w:hAnsi="Arial" w:cs="Arial"/>
        </w:rPr>
        <w:t xml:space="preserve"> for the fiscal year 202</w:t>
      </w:r>
      <w:r w:rsidR="00B81EC8">
        <w:rPr>
          <w:rFonts w:ascii="Arial" w:hAnsi="Arial" w:cs="Arial"/>
        </w:rPr>
        <w:t>6</w:t>
      </w:r>
      <w:r>
        <w:rPr>
          <w:rFonts w:ascii="Arial" w:hAnsi="Arial" w:cs="Arial"/>
        </w:rPr>
        <w:t>-202</w:t>
      </w:r>
      <w:r w:rsidR="00B81EC8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C028F0" w:rsidRPr="001F59B9">
        <w:rPr>
          <w:rFonts w:ascii="Arial" w:hAnsi="Arial" w:cs="Arial"/>
        </w:rPr>
        <w:t xml:space="preserve">  </w:t>
      </w:r>
    </w:p>
    <w:p w14:paraId="1E2406F0" w14:textId="77777777" w:rsidR="00C028F0" w:rsidRPr="001F59B9" w:rsidRDefault="00C028F0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672AEE51" w14:textId="77777777" w:rsidR="00B00D6C" w:rsidRPr="001F59B9" w:rsidRDefault="00C028F0" w:rsidP="00C028F0">
      <w:pPr>
        <w:pStyle w:val="NormalWeb"/>
        <w:shd w:val="clear" w:color="auto" w:fill="FFFFFF"/>
        <w:spacing w:after="0"/>
        <w:rPr>
          <w:rFonts w:ascii="Arial" w:hAnsi="Arial" w:cs="Arial"/>
          <w:u w:val="single"/>
        </w:rPr>
      </w:pP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="00FC23CA" w:rsidRPr="001F59B9">
        <w:rPr>
          <w:rFonts w:ascii="Arial" w:hAnsi="Arial" w:cs="Arial"/>
        </w:rPr>
        <w:tab/>
        <w:t xml:space="preserve"> </w:t>
      </w:r>
      <w:r w:rsidR="00B00D6C" w:rsidRPr="001F59B9">
        <w:rPr>
          <w:rFonts w:ascii="Arial" w:hAnsi="Arial" w:cs="Arial"/>
          <w:u w:val="single"/>
        </w:rPr>
        <w:t>Tax</w:t>
      </w:r>
      <w:r w:rsidR="000C188F">
        <w:rPr>
          <w:rFonts w:ascii="Arial" w:hAnsi="Arial" w:cs="Arial"/>
          <w:u w:val="single"/>
        </w:rPr>
        <w:t xml:space="preserve"> </w:t>
      </w:r>
      <w:r w:rsidRPr="001F59B9">
        <w:rPr>
          <w:rFonts w:ascii="Arial" w:hAnsi="Arial" w:cs="Arial"/>
          <w:u w:val="single"/>
        </w:rPr>
        <w:t>Rate</w:t>
      </w:r>
      <w:r w:rsidR="00B00D6C" w:rsidRPr="001F59B9">
        <w:rPr>
          <w:rFonts w:ascii="Arial" w:hAnsi="Arial" w:cs="Arial"/>
          <w:u w:val="single"/>
        </w:rPr>
        <w:t xml:space="preserve"> </w:t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proofErr w:type="gramStart"/>
      <w:r w:rsidRPr="001F59B9">
        <w:rPr>
          <w:rFonts w:ascii="Arial" w:hAnsi="Arial" w:cs="Arial"/>
        </w:rPr>
        <w:tab/>
      </w:r>
      <w:r w:rsidR="00FC23CA" w:rsidRPr="001F59B9">
        <w:rPr>
          <w:rFonts w:ascii="Arial" w:hAnsi="Arial" w:cs="Arial"/>
        </w:rPr>
        <w:t xml:space="preserve">  </w:t>
      </w:r>
      <w:r w:rsidRPr="001F59B9">
        <w:rPr>
          <w:rFonts w:ascii="Arial" w:hAnsi="Arial" w:cs="Arial"/>
          <w:u w:val="single"/>
        </w:rPr>
        <w:t>Revenue</w:t>
      </w:r>
      <w:proofErr w:type="gramEnd"/>
    </w:p>
    <w:p w14:paraId="75057E0D" w14:textId="77777777" w:rsidR="00B00D6C" w:rsidRPr="001F59B9" w:rsidRDefault="00B00D6C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</w:r>
      <w:r w:rsidRPr="001F59B9">
        <w:rPr>
          <w:rFonts w:ascii="Arial" w:hAnsi="Arial" w:cs="Arial"/>
        </w:rPr>
        <w:tab/>
        <w:t xml:space="preserve">(per $100 </w:t>
      </w:r>
      <w:r w:rsidR="000440C2" w:rsidRPr="001F59B9">
        <w:rPr>
          <w:rFonts w:ascii="Arial" w:hAnsi="Arial" w:cs="Arial"/>
        </w:rPr>
        <w:t xml:space="preserve">of </w:t>
      </w:r>
      <w:r w:rsidRPr="001F59B9">
        <w:rPr>
          <w:rFonts w:ascii="Arial" w:hAnsi="Arial" w:cs="Arial"/>
        </w:rPr>
        <w:t>assessed value)</w:t>
      </w:r>
    </w:p>
    <w:p w14:paraId="6EC1B6C0" w14:textId="77777777" w:rsidR="00B00D6C" w:rsidRPr="00B00D6C" w:rsidRDefault="00B00D6C" w:rsidP="00C028F0">
      <w:pPr>
        <w:pStyle w:val="NormalWeb"/>
        <w:shd w:val="clear" w:color="auto" w:fill="FFFFFF"/>
        <w:spacing w:after="0"/>
        <w:rPr>
          <w:rFonts w:ascii="Arial" w:hAnsi="Arial" w:cs="Arial"/>
          <w:color w:val="444444"/>
        </w:rPr>
      </w:pPr>
    </w:p>
    <w:p w14:paraId="188CD1AC" w14:textId="6B0CA448" w:rsidR="009845C8" w:rsidRPr="009A46C1" w:rsidRDefault="00C028F0" w:rsidP="009845C8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8B0DD9">
        <w:rPr>
          <w:rFonts w:ascii="Arial" w:hAnsi="Arial" w:cs="Arial"/>
        </w:rPr>
        <w:t>Rate for 20</w:t>
      </w:r>
      <w:r w:rsidR="000568B8">
        <w:rPr>
          <w:rFonts w:ascii="Arial" w:hAnsi="Arial" w:cs="Arial"/>
        </w:rPr>
        <w:t>2</w:t>
      </w:r>
      <w:r w:rsidR="001A4E9C">
        <w:rPr>
          <w:rFonts w:ascii="Arial" w:hAnsi="Arial" w:cs="Arial"/>
        </w:rPr>
        <w:t>5</w:t>
      </w:r>
      <w:r w:rsidRPr="008B0DD9">
        <w:rPr>
          <w:rFonts w:ascii="Arial" w:hAnsi="Arial" w:cs="Arial"/>
        </w:rPr>
        <w:t>-20</w:t>
      </w:r>
      <w:r w:rsidR="008B0DD9" w:rsidRPr="008B0DD9">
        <w:rPr>
          <w:rFonts w:ascii="Arial" w:hAnsi="Arial" w:cs="Arial"/>
        </w:rPr>
        <w:t>2</w:t>
      </w:r>
      <w:r w:rsidR="001A4E9C">
        <w:rPr>
          <w:rFonts w:ascii="Arial" w:hAnsi="Arial" w:cs="Arial"/>
        </w:rPr>
        <w:t>6</w:t>
      </w:r>
      <w:r w:rsidRPr="008B0DD9">
        <w:rPr>
          <w:rFonts w:ascii="Arial" w:hAnsi="Arial" w:cs="Arial"/>
        </w:rPr>
        <w:tab/>
      </w:r>
      <w:r w:rsidRPr="008B0DD9">
        <w:rPr>
          <w:rFonts w:ascii="Arial" w:hAnsi="Arial" w:cs="Arial"/>
        </w:rPr>
        <w:tab/>
      </w:r>
      <w:r w:rsidRPr="008B0DD9">
        <w:rPr>
          <w:rFonts w:ascii="Arial" w:hAnsi="Arial" w:cs="Arial"/>
        </w:rPr>
        <w:tab/>
      </w:r>
      <w:r w:rsidR="00FC23CA" w:rsidRPr="008B0DD9">
        <w:rPr>
          <w:rFonts w:ascii="Arial" w:hAnsi="Arial" w:cs="Arial"/>
        </w:rPr>
        <w:tab/>
      </w:r>
      <w:r w:rsidR="00B00D6C" w:rsidRPr="008B0DD9">
        <w:rPr>
          <w:rFonts w:ascii="Arial" w:hAnsi="Arial" w:cs="Arial"/>
        </w:rPr>
        <w:t>.</w:t>
      </w:r>
      <w:r w:rsidR="001C7ED0" w:rsidRPr="008B0DD9">
        <w:rPr>
          <w:rFonts w:ascii="Arial" w:hAnsi="Arial" w:cs="Arial"/>
        </w:rPr>
        <w:t>5</w:t>
      </w:r>
      <w:r w:rsidR="001C746E">
        <w:rPr>
          <w:rFonts w:ascii="Arial" w:hAnsi="Arial" w:cs="Arial"/>
        </w:rPr>
        <w:t>2</w:t>
      </w:r>
      <w:r w:rsidR="001A0B35">
        <w:rPr>
          <w:rFonts w:ascii="Arial" w:hAnsi="Arial" w:cs="Arial"/>
        </w:rPr>
        <w:t>9</w:t>
      </w:r>
      <w:r w:rsidR="00BE3BF2" w:rsidRPr="008B0DD9">
        <w:rPr>
          <w:rFonts w:ascii="Arial" w:hAnsi="Arial" w:cs="Arial"/>
        </w:rPr>
        <w:t xml:space="preserve"> (real)</w:t>
      </w:r>
      <w:r w:rsidRPr="008B0DD9">
        <w:rPr>
          <w:rFonts w:ascii="Arial" w:hAnsi="Arial" w:cs="Arial"/>
        </w:rPr>
        <w:tab/>
      </w:r>
      <w:r w:rsidRPr="008B0DD9">
        <w:rPr>
          <w:rFonts w:ascii="Arial" w:hAnsi="Arial" w:cs="Arial"/>
        </w:rPr>
        <w:tab/>
      </w:r>
      <w:r w:rsidR="00B00D6C" w:rsidRPr="008B0DD9">
        <w:rPr>
          <w:rFonts w:ascii="Arial" w:hAnsi="Arial" w:cs="Arial"/>
        </w:rPr>
        <w:tab/>
      </w:r>
      <w:r w:rsidRPr="009A46C1">
        <w:rPr>
          <w:rFonts w:ascii="Arial" w:hAnsi="Arial" w:cs="Arial"/>
        </w:rPr>
        <w:t>$</w:t>
      </w:r>
      <w:r w:rsidR="00B6602C" w:rsidRPr="009A46C1">
        <w:rPr>
          <w:rFonts w:ascii="Arial" w:hAnsi="Arial" w:cs="Arial"/>
        </w:rPr>
        <w:t xml:space="preserve"> </w:t>
      </w:r>
      <w:r w:rsidR="001A0B35">
        <w:rPr>
          <w:rFonts w:ascii="Arial" w:hAnsi="Arial" w:cs="Arial"/>
        </w:rPr>
        <w:t>1,</w:t>
      </w:r>
      <w:r w:rsidR="008A21C7">
        <w:rPr>
          <w:rFonts w:ascii="Arial" w:hAnsi="Arial" w:cs="Arial"/>
        </w:rPr>
        <w:t>382</w:t>
      </w:r>
      <w:r w:rsidR="0035632D">
        <w:rPr>
          <w:rFonts w:ascii="Arial" w:hAnsi="Arial" w:cs="Arial"/>
        </w:rPr>
        <w:t>,478</w:t>
      </w:r>
    </w:p>
    <w:p w14:paraId="6D5478F1" w14:textId="64E5F442" w:rsidR="00F76993" w:rsidRPr="009A46C1" w:rsidRDefault="00CE58BA" w:rsidP="009845C8">
      <w:pPr>
        <w:pStyle w:val="NormalWeb"/>
        <w:shd w:val="clear" w:color="auto" w:fill="FFFFFF"/>
        <w:spacing w:after="0"/>
        <w:rPr>
          <w:rFonts w:ascii="Arial" w:hAnsi="Arial" w:cs="Arial"/>
          <w:color w:val="1F497D" w:themeColor="text2"/>
        </w:rPr>
      </w:pPr>
      <w:r w:rsidRPr="009A46C1">
        <w:rPr>
          <w:rFonts w:ascii="Arial" w:hAnsi="Arial" w:cs="Arial"/>
        </w:rPr>
        <w:t>&amp; Revenue generated</w:t>
      </w:r>
      <w:r w:rsidR="00B00D6C" w:rsidRPr="009A46C1">
        <w:rPr>
          <w:rFonts w:ascii="Arial" w:hAnsi="Arial" w:cs="Arial"/>
        </w:rPr>
        <w:tab/>
      </w:r>
      <w:r w:rsidR="00B00D6C" w:rsidRPr="009A46C1">
        <w:rPr>
          <w:rFonts w:ascii="Arial" w:hAnsi="Arial" w:cs="Arial"/>
        </w:rPr>
        <w:tab/>
      </w:r>
      <w:r w:rsidR="00B00D6C" w:rsidRPr="009A46C1">
        <w:rPr>
          <w:rFonts w:ascii="Arial" w:hAnsi="Arial" w:cs="Arial"/>
        </w:rPr>
        <w:tab/>
        <w:t>.</w:t>
      </w:r>
      <w:r w:rsidR="00BB1EBA">
        <w:rPr>
          <w:rFonts w:ascii="Arial" w:hAnsi="Arial" w:cs="Arial"/>
        </w:rPr>
        <w:t>4</w:t>
      </w:r>
      <w:r w:rsidR="00D16419">
        <w:rPr>
          <w:rFonts w:ascii="Arial" w:hAnsi="Arial" w:cs="Arial"/>
        </w:rPr>
        <w:t>3</w:t>
      </w:r>
      <w:r w:rsidR="00BB1EBA">
        <w:rPr>
          <w:rFonts w:ascii="Arial" w:hAnsi="Arial" w:cs="Arial"/>
        </w:rPr>
        <w:t>5</w:t>
      </w:r>
      <w:r w:rsidR="00BE3BF2" w:rsidRPr="009A46C1">
        <w:rPr>
          <w:rFonts w:ascii="Arial" w:hAnsi="Arial" w:cs="Arial"/>
        </w:rPr>
        <w:t xml:space="preserve"> (personal)</w:t>
      </w:r>
      <w:r w:rsidR="00F76993" w:rsidRPr="009A46C1">
        <w:rPr>
          <w:rFonts w:ascii="Arial" w:hAnsi="Arial" w:cs="Arial"/>
          <w:color w:val="1F497D" w:themeColor="text2"/>
        </w:rPr>
        <w:tab/>
      </w:r>
      <w:r w:rsidR="00F76993" w:rsidRPr="009A46C1">
        <w:rPr>
          <w:rFonts w:ascii="Arial" w:hAnsi="Arial" w:cs="Arial"/>
          <w:color w:val="1F497D" w:themeColor="text2"/>
        </w:rPr>
        <w:tab/>
      </w:r>
      <w:r w:rsidR="00F76993" w:rsidRPr="009A46C1">
        <w:rPr>
          <w:rFonts w:ascii="Arial" w:hAnsi="Arial" w:cs="Arial"/>
        </w:rPr>
        <w:t>$</w:t>
      </w:r>
      <w:r w:rsidRPr="009A46C1">
        <w:rPr>
          <w:rFonts w:ascii="Arial" w:hAnsi="Arial" w:cs="Arial"/>
          <w:color w:val="1F497D" w:themeColor="text2"/>
        </w:rPr>
        <w:t xml:space="preserve">  </w:t>
      </w:r>
      <w:r w:rsidR="00B6602C" w:rsidRPr="009A46C1">
        <w:rPr>
          <w:rFonts w:ascii="Arial" w:hAnsi="Arial" w:cs="Arial"/>
          <w:color w:val="1F497D" w:themeColor="text2"/>
        </w:rPr>
        <w:t xml:space="preserve"> </w:t>
      </w:r>
      <w:r w:rsidR="001E1AB3" w:rsidRPr="009A46C1">
        <w:rPr>
          <w:rFonts w:ascii="Arial" w:hAnsi="Arial" w:cs="Arial"/>
          <w:color w:val="1F497D" w:themeColor="text2"/>
        </w:rPr>
        <w:t xml:space="preserve">  </w:t>
      </w:r>
      <w:r w:rsidR="0035632D" w:rsidRPr="0035632D">
        <w:rPr>
          <w:rFonts w:ascii="Arial" w:hAnsi="Arial" w:cs="Arial"/>
        </w:rPr>
        <w:t>3</w:t>
      </w:r>
      <w:r w:rsidR="007A0DE9">
        <w:rPr>
          <w:rFonts w:ascii="Arial" w:hAnsi="Arial" w:cs="Arial"/>
        </w:rPr>
        <w:t xml:space="preserve"> </w:t>
      </w:r>
      <w:r w:rsidR="0035632D" w:rsidRPr="0035632D">
        <w:rPr>
          <w:rFonts w:ascii="Arial" w:hAnsi="Arial" w:cs="Arial"/>
        </w:rPr>
        <w:t>2,889</w:t>
      </w:r>
      <w:r w:rsidR="00616EA0" w:rsidRPr="0035632D">
        <w:rPr>
          <w:rFonts w:ascii="Arial" w:hAnsi="Arial" w:cs="Arial"/>
        </w:rPr>
        <w:t xml:space="preserve">   </w:t>
      </w:r>
    </w:p>
    <w:p w14:paraId="5CB09E00" w14:textId="77777777" w:rsidR="00BE3BF2" w:rsidRPr="009A46C1" w:rsidRDefault="00F76993" w:rsidP="009845C8">
      <w:pPr>
        <w:pStyle w:val="NormalWeb"/>
        <w:shd w:val="clear" w:color="auto" w:fill="FFFFFF"/>
        <w:spacing w:after="0"/>
        <w:rPr>
          <w:rFonts w:ascii="Arial" w:hAnsi="Arial" w:cs="Arial"/>
          <w:color w:val="444444"/>
        </w:rPr>
      </w:pPr>
      <w:r w:rsidRPr="009A46C1">
        <w:rPr>
          <w:rFonts w:ascii="Arial" w:hAnsi="Arial" w:cs="Arial"/>
          <w:color w:val="444444"/>
        </w:rPr>
        <w:tab/>
      </w:r>
      <w:r w:rsidRPr="009A46C1">
        <w:rPr>
          <w:rFonts w:ascii="Arial" w:hAnsi="Arial" w:cs="Arial"/>
          <w:color w:val="444444"/>
        </w:rPr>
        <w:tab/>
      </w:r>
    </w:p>
    <w:p w14:paraId="7EAA47EE" w14:textId="41EDFAF7" w:rsidR="00C028F0" w:rsidRPr="00EB0673" w:rsidRDefault="008B0DD9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>Proposed Rate for 202</w:t>
      </w:r>
      <w:r w:rsidR="001A0B35">
        <w:rPr>
          <w:rFonts w:ascii="Arial" w:hAnsi="Arial" w:cs="Arial"/>
        </w:rPr>
        <w:t>6</w:t>
      </w:r>
      <w:r w:rsidR="00C028F0" w:rsidRPr="00EB0673">
        <w:rPr>
          <w:rFonts w:ascii="Arial" w:hAnsi="Arial" w:cs="Arial"/>
        </w:rPr>
        <w:t>-20</w:t>
      </w:r>
      <w:r w:rsidRPr="00EB0673">
        <w:rPr>
          <w:rFonts w:ascii="Arial" w:hAnsi="Arial" w:cs="Arial"/>
        </w:rPr>
        <w:t>2</w:t>
      </w:r>
      <w:r w:rsidR="001A0B35">
        <w:rPr>
          <w:rFonts w:ascii="Arial" w:hAnsi="Arial" w:cs="Arial"/>
        </w:rPr>
        <w:t>7</w:t>
      </w:r>
      <w:r w:rsidR="00C028F0" w:rsidRPr="00EB0673">
        <w:rPr>
          <w:rFonts w:ascii="Arial" w:hAnsi="Arial" w:cs="Arial"/>
        </w:rPr>
        <w:tab/>
      </w:r>
      <w:r w:rsidR="00FC23CA" w:rsidRPr="00EB0673">
        <w:rPr>
          <w:rFonts w:ascii="Arial" w:hAnsi="Arial" w:cs="Arial"/>
        </w:rPr>
        <w:tab/>
      </w:r>
      <w:r w:rsidR="00286756" w:rsidRPr="00EB0673">
        <w:rPr>
          <w:rFonts w:ascii="Arial" w:hAnsi="Arial" w:cs="Arial"/>
        </w:rPr>
        <w:t>.</w:t>
      </w:r>
      <w:r w:rsidR="00A6431F">
        <w:rPr>
          <w:rFonts w:ascii="Arial" w:hAnsi="Arial" w:cs="Arial"/>
        </w:rPr>
        <w:t>445</w:t>
      </w:r>
      <w:r w:rsidR="00F76993" w:rsidRPr="00EB0673">
        <w:rPr>
          <w:rFonts w:ascii="Arial" w:hAnsi="Arial" w:cs="Arial"/>
        </w:rPr>
        <w:t xml:space="preserve"> (real</w:t>
      </w:r>
      <w:proofErr w:type="gramStart"/>
      <w:r w:rsidR="00F76993" w:rsidRPr="00EB0673">
        <w:rPr>
          <w:rFonts w:ascii="Arial" w:hAnsi="Arial" w:cs="Arial"/>
        </w:rPr>
        <w:t>)</w:t>
      </w:r>
      <w:r w:rsidR="00C028F0" w:rsidRPr="00EB0673">
        <w:rPr>
          <w:rFonts w:ascii="Arial" w:hAnsi="Arial" w:cs="Arial"/>
        </w:rPr>
        <w:tab/>
      </w:r>
      <w:r w:rsidR="00C028F0" w:rsidRPr="00EB0673">
        <w:rPr>
          <w:rFonts w:ascii="Arial" w:hAnsi="Arial" w:cs="Arial"/>
        </w:rPr>
        <w:tab/>
      </w:r>
      <w:r w:rsidR="00B00D6C" w:rsidRPr="00EB0673">
        <w:rPr>
          <w:rFonts w:ascii="Arial" w:hAnsi="Arial" w:cs="Arial"/>
        </w:rPr>
        <w:tab/>
      </w:r>
      <w:proofErr w:type="gramEnd"/>
      <w:r w:rsidR="00C028F0" w:rsidRPr="00EB0673">
        <w:rPr>
          <w:rFonts w:ascii="Arial" w:hAnsi="Arial" w:cs="Arial"/>
        </w:rPr>
        <w:t>$</w:t>
      </w:r>
      <w:r w:rsidR="00230D9E" w:rsidRPr="00EB0673">
        <w:rPr>
          <w:rFonts w:ascii="Arial" w:hAnsi="Arial" w:cs="Arial"/>
        </w:rPr>
        <w:t xml:space="preserve"> </w:t>
      </w:r>
      <w:r w:rsidR="00606F52">
        <w:rPr>
          <w:rFonts w:ascii="Arial" w:hAnsi="Arial" w:cs="Arial"/>
        </w:rPr>
        <w:t>1</w:t>
      </w:r>
      <w:r w:rsidR="00D90C94">
        <w:rPr>
          <w:rFonts w:ascii="Arial" w:hAnsi="Arial" w:cs="Arial"/>
        </w:rPr>
        <w:t>,465,717</w:t>
      </w:r>
    </w:p>
    <w:p w14:paraId="3F46AA4F" w14:textId="7DABF439" w:rsidR="00616EA0" w:rsidRPr="00EB0673" w:rsidRDefault="00CE58BA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>&amp; Revenue expected</w:t>
      </w:r>
      <w:r w:rsidR="00F76993" w:rsidRPr="00EB0673">
        <w:rPr>
          <w:rFonts w:ascii="Arial" w:hAnsi="Arial" w:cs="Arial"/>
        </w:rPr>
        <w:tab/>
      </w:r>
      <w:r w:rsidR="00F76993" w:rsidRPr="00EB0673">
        <w:rPr>
          <w:rFonts w:ascii="Arial" w:hAnsi="Arial" w:cs="Arial"/>
        </w:rPr>
        <w:tab/>
      </w:r>
      <w:r w:rsidR="00F76993" w:rsidRPr="00EB0673">
        <w:rPr>
          <w:rFonts w:ascii="Arial" w:hAnsi="Arial" w:cs="Arial"/>
        </w:rPr>
        <w:tab/>
      </w:r>
      <w:r w:rsidR="00EB0673" w:rsidRPr="00EB0673">
        <w:rPr>
          <w:rFonts w:ascii="Arial" w:hAnsi="Arial" w:cs="Arial"/>
        </w:rPr>
        <w:t>.</w:t>
      </w:r>
      <w:r w:rsidR="00282158">
        <w:rPr>
          <w:rFonts w:ascii="Arial" w:hAnsi="Arial" w:cs="Arial"/>
        </w:rPr>
        <w:t>256</w:t>
      </w:r>
      <w:r w:rsidR="00F76993" w:rsidRPr="00EB0673">
        <w:rPr>
          <w:rFonts w:ascii="Arial" w:hAnsi="Arial" w:cs="Arial"/>
        </w:rPr>
        <w:t xml:space="preserve"> (personal)</w:t>
      </w:r>
      <w:r w:rsidRPr="00EB0673">
        <w:rPr>
          <w:rFonts w:ascii="Arial" w:hAnsi="Arial" w:cs="Arial"/>
        </w:rPr>
        <w:tab/>
      </w:r>
      <w:r w:rsidR="00EB0673" w:rsidRPr="00EB0673">
        <w:rPr>
          <w:rFonts w:ascii="Arial" w:hAnsi="Arial" w:cs="Arial"/>
        </w:rPr>
        <w:tab/>
      </w:r>
      <w:r w:rsidR="00230D9E" w:rsidRPr="00EB0673">
        <w:rPr>
          <w:rFonts w:ascii="Arial" w:hAnsi="Arial" w:cs="Arial"/>
        </w:rPr>
        <w:t xml:space="preserve">$  </w:t>
      </w:r>
      <w:r w:rsidR="000D1190">
        <w:rPr>
          <w:rFonts w:ascii="Arial" w:hAnsi="Arial" w:cs="Arial"/>
        </w:rPr>
        <w:t xml:space="preserve">    34,</w:t>
      </w:r>
      <w:r w:rsidR="0045504F">
        <w:rPr>
          <w:rFonts w:ascii="Arial" w:hAnsi="Arial" w:cs="Arial"/>
        </w:rPr>
        <w:t>7</w:t>
      </w:r>
      <w:r w:rsidR="000D1190">
        <w:rPr>
          <w:rFonts w:ascii="Arial" w:hAnsi="Arial" w:cs="Arial"/>
        </w:rPr>
        <w:t>38</w:t>
      </w:r>
      <w:r w:rsidR="00230D9E" w:rsidRPr="00EB0673">
        <w:rPr>
          <w:rFonts w:ascii="Arial" w:hAnsi="Arial" w:cs="Arial"/>
        </w:rPr>
        <w:t xml:space="preserve"> </w:t>
      </w:r>
      <w:r w:rsidR="00286756" w:rsidRPr="00EB0673">
        <w:rPr>
          <w:rFonts w:ascii="Arial" w:hAnsi="Arial" w:cs="Arial"/>
        </w:rPr>
        <w:t xml:space="preserve">   </w:t>
      </w:r>
    </w:p>
    <w:p w14:paraId="65965ECF" w14:textId="426BDE94" w:rsidR="00F76993" w:rsidRPr="00EB0673" w:rsidRDefault="00230D9E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 xml:space="preserve">  </w:t>
      </w:r>
      <w:r w:rsidR="0016277B" w:rsidRPr="00EB0673">
        <w:rPr>
          <w:rFonts w:ascii="Arial" w:hAnsi="Arial" w:cs="Arial"/>
        </w:rPr>
        <w:t xml:space="preserve"> </w:t>
      </w:r>
    </w:p>
    <w:p w14:paraId="54C01406" w14:textId="77777777" w:rsidR="00F76993" w:rsidRPr="00EB0673" w:rsidRDefault="00F76993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67CD0870" w14:textId="4905B1BF" w:rsidR="00C028F0" w:rsidRPr="00EB0673" w:rsidRDefault="00C028F0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proofErr w:type="gramStart"/>
      <w:r w:rsidRPr="00EB0673">
        <w:rPr>
          <w:rFonts w:ascii="Arial" w:hAnsi="Arial" w:cs="Arial"/>
        </w:rPr>
        <w:t>Compensatin</w:t>
      </w:r>
      <w:r w:rsidR="006320E4" w:rsidRPr="00EB0673">
        <w:rPr>
          <w:rFonts w:ascii="Arial" w:hAnsi="Arial" w:cs="Arial"/>
        </w:rPr>
        <w:t>g</w:t>
      </w:r>
      <w:proofErr w:type="gramEnd"/>
      <w:r w:rsidR="006320E4" w:rsidRPr="00EB0673">
        <w:rPr>
          <w:rFonts w:ascii="Arial" w:hAnsi="Arial" w:cs="Arial"/>
        </w:rPr>
        <w:t xml:space="preserve"> Rate for 20</w:t>
      </w:r>
      <w:r w:rsidR="008B0DD9" w:rsidRPr="00EB0673">
        <w:rPr>
          <w:rFonts w:ascii="Arial" w:hAnsi="Arial" w:cs="Arial"/>
        </w:rPr>
        <w:t>2</w:t>
      </w:r>
      <w:r w:rsidR="001A0B35">
        <w:rPr>
          <w:rFonts w:ascii="Arial" w:hAnsi="Arial" w:cs="Arial"/>
        </w:rPr>
        <w:t>6</w:t>
      </w:r>
      <w:r w:rsidR="006320E4" w:rsidRPr="00EB0673">
        <w:rPr>
          <w:rFonts w:ascii="Arial" w:hAnsi="Arial" w:cs="Arial"/>
        </w:rPr>
        <w:t>-20</w:t>
      </w:r>
      <w:r w:rsidR="00426F51" w:rsidRPr="00EB0673">
        <w:rPr>
          <w:rFonts w:ascii="Arial" w:hAnsi="Arial" w:cs="Arial"/>
        </w:rPr>
        <w:t>2</w:t>
      </w:r>
      <w:r w:rsidR="001A0B35">
        <w:rPr>
          <w:rFonts w:ascii="Arial" w:hAnsi="Arial" w:cs="Arial"/>
        </w:rPr>
        <w:t>7</w:t>
      </w:r>
      <w:r w:rsidR="001C7ED0" w:rsidRPr="00EB0673">
        <w:rPr>
          <w:rFonts w:ascii="Arial" w:hAnsi="Arial" w:cs="Arial"/>
        </w:rPr>
        <w:tab/>
      </w:r>
      <w:r w:rsidR="00286756" w:rsidRPr="00EB0673">
        <w:rPr>
          <w:rFonts w:ascii="Arial" w:hAnsi="Arial" w:cs="Arial"/>
        </w:rPr>
        <w:t>.</w:t>
      </w:r>
      <w:r w:rsidR="0044667E">
        <w:rPr>
          <w:rFonts w:ascii="Arial" w:hAnsi="Arial" w:cs="Arial"/>
        </w:rPr>
        <w:t>436</w:t>
      </w:r>
      <w:r w:rsidR="000C68E8" w:rsidRPr="00EB0673">
        <w:rPr>
          <w:rFonts w:ascii="Arial" w:hAnsi="Arial" w:cs="Arial"/>
        </w:rPr>
        <w:t xml:space="preserve"> (real)</w:t>
      </w:r>
      <w:r w:rsidR="006320E4" w:rsidRPr="00EB0673">
        <w:rPr>
          <w:rFonts w:ascii="Arial" w:hAnsi="Arial" w:cs="Arial"/>
        </w:rPr>
        <w:tab/>
      </w:r>
      <w:r w:rsidR="006320E4" w:rsidRPr="00EB0673">
        <w:rPr>
          <w:rFonts w:ascii="Arial" w:hAnsi="Arial" w:cs="Arial"/>
        </w:rPr>
        <w:tab/>
      </w:r>
      <w:r w:rsidR="00B00D6C" w:rsidRPr="00EB0673">
        <w:rPr>
          <w:rFonts w:ascii="Arial" w:hAnsi="Arial" w:cs="Arial"/>
        </w:rPr>
        <w:tab/>
      </w:r>
      <w:r w:rsidR="006320E4" w:rsidRPr="00EB0673">
        <w:rPr>
          <w:rFonts w:ascii="Arial" w:hAnsi="Arial" w:cs="Arial"/>
        </w:rPr>
        <w:t>$</w:t>
      </w:r>
      <w:r w:rsidR="00720954" w:rsidRPr="00EB0673">
        <w:rPr>
          <w:rFonts w:ascii="Arial" w:hAnsi="Arial" w:cs="Arial"/>
        </w:rPr>
        <w:t xml:space="preserve"> </w:t>
      </w:r>
      <w:r w:rsidR="00AB7099">
        <w:rPr>
          <w:rFonts w:ascii="Arial" w:hAnsi="Arial" w:cs="Arial"/>
        </w:rPr>
        <w:t>1,43</w:t>
      </w:r>
      <w:r w:rsidR="00A74192">
        <w:rPr>
          <w:rFonts w:ascii="Arial" w:hAnsi="Arial" w:cs="Arial"/>
        </w:rPr>
        <w:t>6</w:t>
      </w:r>
      <w:r w:rsidR="00AB7099">
        <w:rPr>
          <w:rFonts w:ascii="Arial" w:hAnsi="Arial" w:cs="Arial"/>
        </w:rPr>
        <w:t>,</w:t>
      </w:r>
      <w:r w:rsidR="00775E7F">
        <w:rPr>
          <w:rFonts w:ascii="Arial" w:hAnsi="Arial" w:cs="Arial"/>
        </w:rPr>
        <w:t>9</w:t>
      </w:r>
      <w:r w:rsidR="00A74192">
        <w:rPr>
          <w:rFonts w:ascii="Arial" w:hAnsi="Arial" w:cs="Arial"/>
        </w:rPr>
        <w:t>77</w:t>
      </w:r>
    </w:p>
    <w:p w14:paraId="3FC99DDC" w14:textId="67B92604" w:rsidR="00C028F0" w:rsidRPr="00EB0673" w:rsidRDefault="00CE58BA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>&amp; Revenue expected</w:t>
      </w:r>
      <w:r w:rsidR="006332B2">
        <w:rPr>
          <w:rFonts w:ascii="Arial" w:hAnsi="Arial" w:cs="Arial"/>
        </w:rPr>
        <w:tab/>
      </w:r>
      <w:r w:rsidR="006332B2">
        <w:rPr>
          <w:rFonts w:ascii="Arial" w:hAnsi="Arial" w:cs="Arial"/>
        </w:rPr>
        <w:tab/>
      </w:r>
      <w:r w:rsidR="006332B2">
        <w:rPr>
          <w:rFonts w:ascii="Arial" w:hAnsi="Arial" w:cs="Arial"/>
        </w:rPr>
        <w:tab/>
      </w:r>
      <w:r w:rsidR="00AB7099">
        <w:rPr>
          <w:rFonts w:ascii="Arial" w:hAnsi="Arial" w:cs="Arial"/>
        </w:rPr>
        <w:t>.251</w:t>
      </w:r>
      <w:r w:rsidR="000B3F5B">
        <w:rPr>
          <w:rFonts w:ascii="Arial" w:hAnsi="Arial" w:cs="Arial"/>
        </w:rPr>
        <w:tab/>
      </w:r>
      <w:r w:rsidR="000B3F5B">
        <w:rPr>
          <w:rFonts w:ascii="Arial" w:hAnsi="Arial" w:cs="Arial"/>
        </w:rPr>
        <w:tab/>
      </w:r>
      <w:r w:rsidR="000B3F5B">
        <w:rPr>
          <w:rFonts w:ascii="Arial" w:hAnsi="Arial" w:cs="Arial"/>
        </w:rPr>
        <w:tab/>
      </w:r>
      <w:r w:rsidR="000B3F5B">
        <w:rPr>
          <w:rFonts w:ascii="Arial" w:hAnsi="Arial" w:cs="Arial"/>
        </w:rPr>
        <w:tab/>
        <w:t>$      34,056</w:t>
      </w:r>
    </w:p>
    <w:p w14:paraId="34B9CD5A" w14:textId="77777777" w:rsidR="00CE58BA" w:rsidRPr="00EB0673" w:rsidRDefault="00CE58BA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5707B3A9" w14:textId="1E79E5BA" w:rsidR="00CE58BA" w:rsidRPr="00EB0673" w:rsidRDefault="00C028F0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>Revenue expected from ne</w:t>
      </w:r>
      <w:r w:rsidR="00EF596B" w:rsidRPr="00EB0673">
        <w:rPr>
          <w:rFonts w:ascii="Arial" w:hAnsi="Arial" w:cs="Arial"/>
        </w:rPr>
        <w:t>w property</w:t>
      </w:r>
      <w:r w:rsidR="0047267B" w:rsidRPr="00EB0673">
        <w:rPr>
          <w:rFonts w:ascii="Arial" w:hAnsi="Arial" w:cs="Arial"/>
        </w:rPr>
        <w:tab/>
      </w:r>
      <w:r w:rsidR="00436ED6">
        <w:rPr>
          <w:rFonts w:ascii="Arial" w:hAnsi="Arial" w:cs="Arial"/>
        </w:rPr>
        <w:t xml:space="preserve">      </w:t>
      </w:r>
      <w:r w:rsidR="00FF6768">
        <w:rPr>
          <w:rFonts w:ascii="Arial" w:hAnsi="Arial" w:cs="Arial"/>
        </w:rPr>
        <w:tab/>
      </w:r>
      <w:r w:rsidR="00B00D6C" w:rsidRPr="00EB0673">
        <w:rPr>
          <w:rFonts w:ascii="Arial" w:hAnsi="Arial" w:cs="Arial"/>
        </w:rPr>
        <w:tab/>
      </w:r>
      <w:r w:rsidR="00CE58BA" w:rsidRPr="00EB0673">
        <w:rPr>
          <w:rFonts w:ascii="Arial" w:hAnsi="Arial" w:cs="Arial"/>
        </w:rPr>
        <w:tab/>
      </w:r>
      <w:r w:rsidR="00CE58BA" w:rsidRPr="00EB0673">
        <w:rPr>
          <w:rFonts w:ascii="Arial" w:hAnsi="Arial" w:cs="Arial"/>
        </w:rPr>
        <w:tab/>
      </w:r>
      <w:r w:rsidR="0001086F" w:rsidRPr="00EB0673">
        <w:rPr>
          <w:rFonts w:ascii="Arial" w:hAnsi="Arial" w:cs="Arial"/>
        </w:rPr>
        <w:t>$</w:t>
      </w:r>
      <w:r w:rsidR="00F67746" w:rsidRPr="00EB0673">
        <w:rPr>
          <w:rFonts w:ascii="Arial" w:hAnsi="Arial" w:cs="Arial"/>
        </w:rPr>
        <w:t xml:space="preserve">  </w:t>
      </w:r>
      <w:r w:rsidR="008B0DD9" w:rsidRPr="00EB0673">
        <w:rPr>
          <w:rFonts w:ascii="Arial" w:hAnsi="Arial" w:cs="Arial"/>
        </w:rPr>
        <w:t xml:space="preserve"> </w:t>
      </w:r>
      <w:r w:rsidR="0024502D">
        <w:rPr>
          <w:rFonts w:ascii="Arial" w:hAnsi="Arial" w:cs="Arial"/>
        </w:rPr>
        <w:t xml:space="preserve"> </w:t>
      </w:r>
      <w:r w:rsidR="00080864">
        <w:rPr>
          <w:rFonts w:ascii="Arial" w:hAnsi="Arial" w:cs="Arial"/>
        </w:rPr>
        <w:t xml:space="preserve"> </w:t>
      </w:r>
      <w:r w:rsidR="000B3F5B">
        <w:rPr>
          <w:rFonts w:ascii="Arial" w:hAnsi="Arial" w:cs="Arial"/>
        </w:rPr>
        <w:t>52,287</w:t>
      </w:r>
      <w:r w:rsidR="0024502D">
        <w:rPr>
          <w:rFonts w:ascii="Arial" w:hAnsi="Arial" w:cs="Arial"/>
        </w:rPr>
        <w:t xml:space="preserve"> </w:t>
      </w:r>
    </w:p>
    <w:p w14:paraId="5D843C8D" w14:textId="1C6942DA" w:rsidR="00CE58BA" w:rsidRPr="00EB0673" w:rsidRDefault="00CE58BA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EB0673">
        <w:rPr>
          <w:rFonts w:ascii="Arial" w:hAnsi="Arial" w:cs="Arial"/>
        </w:rPr>
        <w:t>Revenue expected from personal property</w:t>
      </w:r>
      <w:r w:rsidR="009A2A86">
        <w:rPr>
          <w:rFonts w:ascii="Arial" w:hAnsi="Arial" w:cs="Arial"/>
        </w:rPr>
        <w:t xml:space="preserve">   </w:t>
      </w:r>
      <w:r w:rsidR="00FF6768">
        <w:rPr>
          <w:rFonts w:ascii="Arial" w:hAnsi="Arial" w:cs="Arial"/>
        </w:rPr>
        <w:tab/>
      </w:r>
      <w:r w:rsidRPr="00EB0673">
        <w:rPr>
          <w:rFonts w:ascii="Arial" w:hAnsi="Arial" w:cs="Arial"/>
        </w:rPr>
        <w:tab/>
      </w:r>
      <w:r w:rsidRPr="00EB0673">
        <w:rPr>
          <w:rFonts w:ascii="Arial" w:hAnsi="Arial" w:cs="Arial"/>
        </w:rPr>
        <w:tab/>
      </w:r>
      <w:r w:rsidRPr="00EB0673">
        <w:rPr>
          <w:rFonts w:ascii="Arial" w:hAnsi="Arial" w:cs="Arial"/>
        </w:rPr>
        <w:tab/>
      </w:r>
      <w:r w:rsidR="0001086F" w:rsidRPr="00EB0673">
        <w:rPr>
          <w:rFonts w:ascii="Arial" w:hAnsi="Arial" w:cs="Arial"/>
        </w:rPr>
        <w:t>$</w:t>
      </w:r>
      <w:r w:rsidR="00F67746" w:rsidRPr="00EB0673">
        <w:rPr>
          <w:rFonts w:ascii="Arial" w:hAnsi="Arial" w:cs="Arial"/>
        </w:rPr>
        <w:t xml:space="preserve">  </w:t>
      </w:r>
      <w:r w:rsidR="00B6602C" w:rsidRPr="00EB0673">
        <w:rPr>
          <w:rFonts w:ascii="Arial" w:hAnsi="Arial" w:cs="Arial"/>
        </w:rPr>
        <w:t xml:space="preserve">   </w:t>
      </w:r>
      <w:r w:rsidR="00080864">
        <w:rPr>
          <w:rFonts w:ascii="Arial" w:hAnsi="Arial" w:cs="Arial"/>
        </w:rPr>
        <w:t>19,391</w:t>
      </w:r>
      <w:r w:rsidR="0024502D">
        <w:rPr>
          <w:rFonts w:ascii="Arial" w:hAnsi="Arial" w:cs="Arial"/>
        </w:rPr>
        <w:tab/>
      </w:r>
      <w:r w:rsidR="0024502D">
        <w:rPr>
          <w:rFonts w:ascii="Arial" w:hAnsi="Arial" w:cs="Arial"/>
        </w:rPr>
        <w:tab/>
      </w:r>
    </w:p>
    <w:p w14:paraId="3513C51D" w14:textId="77777777" w:rsidR="00C028F0" w:rsidRPr="00EB0673" w:rsidRDefault="00C028F0" w:rsidP="00C028F0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527DC5D9" w14:textId="3EBD121B" w:rsidR="00CF77E5" w:rsidRDefault="0001086F" w:rsidP="00CF77E5">
      <w:pPr>
        <w:rPr>
          <w:rFonts w:ascii="Arial" w:hAnsi="Arial" w:cs="Arial"/>
          <w:sz w:val="24"/>
          <w:szCs w:val="24"/>
        </w:rPr>
      </w:pPr>
      <w:r w:rsidRPr="00EB0673">
        <w:rPr>
          <w:rFonts w:ascii="Arial" w:hAnsi="Arial" w:cs="Arial"/>
          <w:sz w:val="24"/>
          <w:szCs w:val="24"/>
        </w:rPr>
        <w:t xml:space="preserve">The City of Southgate proposes </w:t>
      </w:r>
      <w:proofErr w:type="gramStart"/>
      <w:r w:rsidRPr="00EB0673">
        <w:rPr>
          <w:rFonts w:ascii="Arial" w:hAnsi="Arial" w:cs="Arial"/>
          <w:sz w:val="24"/>
          <w:szCs w:val="24"/>
        </w:rPr>
        <w:t xml:space="preserve">to </w:t>
      </w:r>
      <w:r w:rsidR="0016277B" w:rsidRPr="00EB0673">
        <w:rPr>
          <w:rFonts w:ascii="Arial" w:hAnsi="Arial" w:cs="Arial"/>
          <w:sz w:val="24"/>
          <w:szCs w:val="24"/>
        </w:rPr>
        <w:t>exceed</w:t>
      </w:r>
      <w:proofErr w:type="gramEnd"/>
      <w:r w:rsidR="00CF77E5" w:rsidRPr="00EB0673">
        <w:rPr>
          <w:rFonts w:ascii="Arial" w:hAnsi="Arial" w:cs="Arial"/>
          <w:sz w:val="24"/>
          <w:szCs w:val="24"/>
        </w:rPr>
        <w:t xml:space="preserve"> </w:t>
      </w:r>
      <w:r w:rsidRPr="00EB0673">
        <w:rPr>
          <w:rFonts w:ascii="Arial" w:hAnsi="Arial" w:cs="Arial"/>
          <w:sz w:val="24"/>
          <w:szCs w:val="24"/>
        </w:rPr>
        <w:t xml:space="preserve">the compensating tax rate by </w:t>
      </w:r>
      <w:proofErr w:type="gramStart"/>
      <w:r w:rsidRPr="00EB0673">
        <w:rPr>
          <w:rFonts w:ascii="Arial" w:hAnsi="Arial" w:cs="Arial"/>
          <w:sz w:val="24"/>
          <w:szCs w:val="24"/>
        </w:rPr>
        <w:t>levying</w:t>
      </w:r>
      <w:proofErr w:type="gramEnd"/>
      <w:r w:rsidRPr="00EB0673">
        <w:rPr>
          <w:rFonts w:ascii="Arial" w:hAnsi="Arial" w:cs="Arial"/>
          <w:sz w:val="24"/>
          <w:szCs w:val="24"/>
        </w:rPr>
        <w:t xml:space="preserve"> a </w:t>
      </w:r>
      <w:r w:rsidR="0016277B" w:rsidRPr="00EB0673">
        <w:rPr>
          <w:rFonts w:ascii="Arial" w:hAnsi="Arial" w:cs="Arial"/>
          <w:sz w:val="24"/>
          <w:szCs w:val="24"/>
        </w:rPr>
        <w:t>real</w:t>
      </w:r>
      <w:r w:rsidRPr="00EB0673">
        <w:rPr>
          <w:rFonts w:ascii="Arial" w:hAnsi="Arial" w:cs="Arial"/>
          <w:sz w:val="24"/>
          <w:szCs w:val="24"/>
        </w:rPr>
        <w:t xml:space="preserve"> </w:t>
      </w:r>
      <w:r w:rsidR="00F5242E" w:rsidRPr="00EB0673">
        <w:rPr>
          <w:rFonts w:ascii="Arial" w:hAnsi="Arial" w:cs="Arial"/>
          <w:sz w:val="24"/>
          <w:szCs w:val="24"/>
        </w:rPr>
        <w:t xml:space="preserve">property </w:t>
      </w:r>
      <w:r w:rsidRPr="00EB0673">
        <w:rPr>
          <w:rFonts w:ascii="Arial" w:hAnsi="Arial" w:cs="Arial"/>
          <w:sz w:val="24"/>
          <w:szCs w:val="24"/>
        </w:rPr>
        <w:t xml:space="preserve">tax rate of </w:t>
      </w:r>
      <w:r w:rsidR="00C27273" w:rsidRPr="00EB0673">
        <w:rPr>
          <w:rFonts w:ascii="Arial" w:hAnsi="Arial" w:cs="Arial"/>
          <w:sz w:val="24"/>
          <w:szCs w:val="24"/>
        </w:rPr>
        <w:t>.</w:t>
      </w:r>
      <w:r w:rsidR="00C45846">
        <w:rPr>
          <w:rFonts w:ascii="Arial" w:hAnsi="Arial" w:cs="Arial"/>
          <w:b/>
          <w:bCs/>
          <w:sz w:val="24"/>
          <w:szCs w:val="24"/>
        </w:rPr>
        <w:t>445</w:t>
      </w:r>
      <w:r w:rsidR="00B6602C" w:rsidRPr="00195342">
        <w:rPr>
          <w:rFonts w:ascii="Arial" w:hAnsi="Arial" w:cs="Arial"/>
          <w:b/>
          <w:bCs/>
          <w:sz w:val="24"/>
          <w:szCs w:val="24"/>
        </w:rPr>
        <w:t xml:space="preserve"> </w:t>
      </w:r>
      <w:r w:rsidR="00B6602C" w:rsidRPr="00EB0673">
        <w:rPr>
          <w:rFonts w:ascii="Arial" w:hAnsi="Arial" w:cs="Arial"/>
          <w:sz w:val="24"/>
          <w:szCs w:val="24"/>
        </w:rPr>
        <w:t>(</w:t>
      </w:r>
      <w:r w:rsidRPr="00EB0673">
        <w:rPr>
          <w:rFonts w:ascii="Arial" w:hAnsi="Arial" w:cs="Arial"/>
          <w:sz w:val="24"/>
          <w:szCs w:val="24"/>
        </w:rPr>
        <w:t xml:space="preserve">per </w:t>
      </w:r>
      <w:r w:rsidR="00B6602C" w:rsidRPr="00EB0673">
        <w:rPr>
          <w:rFonts w:ascii="Arial" w:hAnsi="Arial" w:cs="Arial"/>
          <w:sz w:val="24"/>
          <w:szCs w:val="24"/>
        </w:rPr>
        <w:t>$</w:t>
      </w:r>
      <w:r w:rsidRPr="00EB0673">
        <w:rPr>
          <w:rFonts w:ascii="Arial" w:hAnsi="Arial" w:cs="Arial"/>
          <w:sz w:val="24"/>
          <w:szCs w:val="24"/>
        </w:rPr>
        <w:t>100</w:t>
      </w:r>
      <w:r w:rsidR="00B6602C" w:rsidRPr="00EB0673">
        <w:rPr>
          <w:rFonts w:ascii="Arial" w:hAnsi="Arial" w:cs="Arial"/>
          <w:sz w:val="24"/>
          <w:szCs w:val="24"/>
        </w:rPr>
        <w:t>)</w:t>
      </w:r>
      <w:r w:rsidRPr="00EB0673">
        <w:rPr>
          <w:rFonts w:ascii="Arial" w:hAnsi="Arial" w:cs="Arial"/>
          <w:sz w:val="24"/>
          <w:szCs w:val="24"/>
        </w:rPr>
        <w:t xml:space="preserve"> and a personal pr</w:t>
      </w:r>
      <w:r w:rsidR="00500CB8" w:rsidRPr="00EB0673">
        <w:rPr>
          <w:rFonts w:ascii="Arial" w:hAnsi="Arial" w:cs="Arial"/>
          <w:sz w:val="24"/>
          <w:szCs w:val="24"/>
        </w:rPr>
        <w:t xml:space="preserve">operty tax rate of </w:t>
      </w:r>
      <w:r w:rsidR="00C27273" w:rsidRPr="00EB0673">
        <w:rPr>
          <w:rFonts w:ascii="Arial" w:hAnsi="Arial" w:cs="Arial"/>
          <w:b/>
          <w:bCs/>
          <w:sz w:val="24"/>
          <w:szCs w:val="24"/>
        </w:rPr>
        <w:t>.</w:t>
      </w:r>
      <w:r w:rsidR="00C45846">
        <w:rPr>
          <w:rFonts w:ascii="Arial" w:hAnsi="Arial" w:cs="Arial"/>
          <w:b/>
          <w:bCs/>
          <w:sz w:val="24"/>
          <w:szCs w:val="24"/>
        </w:rPr>
        <w:t>25</w:t>
      </w:r>
      <w:r w:rsidR="00C67600">
        <w:rPr>
          <w:rFonts w:ascii="Arial" w:hAnsi="Arial" w:cs="Arial"/>
          <w:b/>
          <w:bCs/>
          <w:sz w:val="24"/>
          <w:szCs w:val="24"/>
        </w:rPr>
        <w:t>6</w:t>
      </w:r>
      <w:r w:rsidR="00B6602C" w:rsidRPr="00EB0673">
        <w:rPr>
          <w:rFonts w:ascii="Arial" w:hAnsi="Arial" w:cs="Arial"/>
          <w:sz w:val="24"/>
          <w:szCs w:val="24"/>
        </w:rPr>
        <w:t xml:space="preserve"> (</w:t>
      </w:r>
      <w:r w:rsidR="00500CB8" w:rsidRPr="00EB0673">
        <w:rPr>
          <w:rFonts w:ascii="Arial" w:hAnsi="Arial" w:cs="Arial"/>
          <w:sz w:val="24"/>
          <w:szCs w:val="24"/>
        </w:rPr>
        <w:t xml:space="preserve">per </w:t>
      </w:r>
      <w:r w:rsidR="00B6602C" w:rsidRPr="00EB0673">
        <w:rPr>
          <w:rFonts w:ascii="Arial" w:hAnsi="Arial" w:cs="Arial"/>
          <w:sz w:val="24"/>
          <w:szCs w:val="24"/>
        </w:rPr>
        <w:t>$</w:t>
      </w:r>
      <w:r w:rsidR="00500CB8" w:rsidRPr="00EB0673">
        <w:rPr>
          <w:rFonts w:ascii="Arial" w:hAnsi="Arial" w:cs="Arial"/>
          <w:sz w:val="24"/>
          <w:szCs w:val="24"/>
        </w:rPr>
        <w:t>100</w:t>
      </w:r>
      <w:r w:rsidR="00B6602C" w:rsidRPr="00EB0673">
        <w:rPr>
          <w:rFonts w:ascii="Arial" w:hAnsi="Arial" w:cs="Arial"/>
          <w:sz w:val="24"/>
          <w:szCs w:val="24"/>
        </w:rPr>
        <w:t>)</w:t>
      </w:r>
      <w:r w:rsidR="00500CB8" w:rsidRPr="00EB0673">
        <w:rPr>
          <w:rFonts w:ascii="Arial" w:hAnsi="Arial" w:cs="Arial"/>
          <w:sz w:val="24"/>
          <w:szCs w:val="24"/>
        </w:rPr>
        <w:t>.  The excess revenue</w:t>
      </w:r>
      <w:r w:rsidRPr="00EB0673">
        <w:rPr>
          <w:rFonts w:ascii="Arial" w:hAnsi="Arial" w:cs="Arial"/>
          <w:sz w:val="24"/>
          <w:szCs w:val="24"/>
        </w:rPr>
        <w:t xml:space="preserve"> </w:t>
      </w:r>
      <w:r w:rsidR="00C028F0" w:rsidRPr="00EB0673">
        <w:rPr>
          <w:rFonts w:ascii="Arial" w:hAnsi="Arial" w:cs="Arial"/>
          <w:sz w:val="24"/>
          <w:szCs w:val="24"/>
        </w:rPr>
        <w:t xml:space="preserve">will be allocated to the General Fund for services including, but </w:t>
      </w:r>
      <w:r w:rsidR="00C028F0" w:rsidRPr="00CF77E5">
        <w:rPr>
          <w:rFonts w:ascii="Arial" w:hAnsi="Arial" w:cs="Arial"/>
          <w:sz w:val="24"/>
          <w:szCs w:val="24"/>
        </w:rPr>
        <w:t>not limited to administration, public safety</w:t>
      </w:r>
      <w:r w:rsidR="00863B57">
        <w:rPr>
          <w:rFonts w:ascii="Arial" w:hAnsi="Arial" w:cs="Arial"/>
          <w:sz w:val="24"/>
          <w:szCs w:val="24"/>
        </w:rPr>
        <w:t>,</w:t>
      </w:r>
      <w:r w:rsidR="00195342">
        <w:rPr>
          <w:rFonts w:ascii="Arial" w:hAnsi="Arial" w:cs="Arial"/>
          <w:sz w:val="24"/>
          <w:szCs w:val="24"/>
        </w:rPr>
        <w:t xml:space="preserve"> </w:t>
      </w:r>
      <w:r w:rsidR="00C028F0" w:rsidRPr="00CF77E5">
        <w:rPr>
          <w:rFonts w:ascii="Arial" w:hAnsi="Arial" w:cs="Arial"/>
          <w:sz w:val="24"/>
          <w:szCs w:val="24"/>
        </w:rPr>
        <w:t>and public works.</w:t>
      </w:r>
      <w:r w:rsidR="000C188F" w:rsidRPr="00CF77E5">
        <w:rPr>
          <w:rFonts w:ascii="Arial" w:hAnsi="Arial" w:cs="Arial"/>
          <w:sz w:val="24"/>
          <w:szCs w:val="24"/>
        </w:rPr>
        <w:t xml:space="preserve">  </w:t>
      </w:r>
    </w:p>
    <w:p w14:paraId="143A10F3" w14:textId="77777777" w:rsidR="009B021E" w:rsidRDefault="009B021E" w:rsidP="00CF77E5">
      <w:pPr>
        <w:rPr>
          <w:rFonts w:ascii="Arial" w:hAnsi="Arial" w:cs="Arial"/>
          <w:sz w:val="24"/>
          <w:szCs w:val="24"/>
        </w:rPr>
      </w:pPr>
    </w:p>
    <w:p w14:paraId="78117BA0" w14:textId="52EBCC24" w:rsidR="009B021E" w:rsidRDefault="009B021E" w:rsidP="00CF77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Kentucky General Assembly has </w:t>
      </w:r>
      <w:proofErr w:type="gramStart"/>
      <w:r>
        <w:rPr>
          <w:rFonts w:ascii="Arial" w:hAnsi="Arial" w:cs="Arial"/>
          <w:sz w:val="24"/>
          <w:szCs w:val="24"/>
        </w:rPr>
        <w:t>required</w:t>
      </w:r>
      <w:proofErr w:type="gramEnd"/>
      <w:r>
        <w:rPr>
          <w:rFonts w:ascii="Arial" w:hAnsi="Arial" w:cs="Arial"/>
          <w:sz w:val="24"/>
          <w:szCs w:val="24"/>
        </w:rPr>
        <w:t xml:space="preserve"> publication of this advertisement and the information contained herein.</w:t>
      </w:r>
    </w:p>
    <w:p w14:paraId="0C8CC67C" w14:textId="77777777" w:rsidR="009B021E" w:rsidRPr="00CF77E5" w:rsidRDefault="009B021E" w:rsidP="00CF77E5">
      <w:pPr>
        <w:rPr>
          <w:rFonts w:ascii="Arial" w:hAnsi="Arial" w:cs="Arial"/>
          <w:sz w:val="24"/>
          <w:szCs w:val="24"/>
        </w:rPr>
      </w:pPr>
    </w:p>
    <w:p w14:paraId="3E1BE748" w14:textId="77777777" w:rsidR="00A12BAA" w:rsidRPr="000C188F" w:rsidRDefault="0016277B" w:rsidP="00C028F0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Jim Hamberg, Mayor</w:t>
      </w:r>
    </w:p>
    <w:p w14:paraId="4F8479A4" w14:textId="77777777" w:rsidR="00230D9E" w:rsidRPr="001F59B9" w:rsidRDefault="000C188F" w:rsidP="00C028F0">
      <w:pPr>
        <w:pStyle w:val="NormalWeb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7EE22A86" w14:textId="200B2B66" w:rsidR="00863B57" w:rsidRDefault="00A12BAA" w:rsidP="000568B8">
      <w:pPr>
        <w:pStyle w:val="Normal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1F59B9">
        <w:rPr>
          <w:rFonts w:ascii="Arial" w:hAnsi="Arial" w:cs="Arial"/>
          <w:sz w:val="22"/>
          <w:szCs w:val="22"/>
        </w:rPr>
        <w:t>Publication 1</w:t>
      </w:r>
      <w:proofErr w:type="gramStart"/>
      <w:r w:rsidRPr="001F59B9">
        <w:rPr>
          <w:rFonts w:ascii="Arial" w:hAnsi="Arial" w:cs="Arial"/>
          <w:sz w:val="22"/>
          <w:szCs w:val="22"/>
        </w:rPr>
        <w:t>:</w:t>
      </w:r>
      <w:r w:rsidR="004D0F16" w:rsidRPr="001F59B9">
        <w:rPr>
          <w:rFonts w:ascii="Arial" w:hAnsi="Arial" w:cs="Arial"/>
          <w:sz w:val="22"/>
          <w:szCs w:val="22"/>
        </w:rPr>
        <w:t xml:space="preserve">  </w:t>
      </w:r>
      <w:r w:rsidR="00665848">
        <w:rPr>
          <w:rFonts w:ascii="Arial" w:hAnsi="Arial" w:cs="Arial"/>
          <w:sz w:val="22"/>
          <w:szCs w:val="22"/>
        </w:rPr>
        <w:t>8</w:t>
      </w:r>
      <w:proofErr w:type="gramEnd"/>
      <w:r w:rsidR="00665848">
        <w:rPr>
          <w:rFonts w:ascii="Arial" w:hAnsi="Arial" w:cs="Arial"/>
          <w:sz w:val="22"/>
          <w:szCs w:val="22"/>
        </w:rPr>
        <w:t>/27/26</w:t>
      </w:r>
    </w:p>
    <w:p w14:paraId="09583341" w14:textId="46EECCA8" w:rsidR="00AB1E5A" w:rsidRPr="00C028F0" w:rsidRDefault="00A12BAA" w:rsidP="000568B8">
      <w:pPr>
        <w:pStyle w:val="Normal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1F59B9">
        <w:rPr>
          <w:rFonts w:ascii="Arial" w:hAnsi="Arial" w:cs="Arial"/>
          <w:sz w:val="22"/>
          <w:szCs w:val="22"/>
        </w:rPr>
        <w:t>Publication 2</w:t>
      </w:r>
      <w:proofErr w:type="gramStart"/>
      <w:r w:rsidRPr="001F59B9">
        <w:rPr>
          <w:rFonts w:ascii="Arial" w:hAnsi="Arial" w:cs="Arial"/>
          <w:sz w:val="22"/>
          <w:szCs w:val="22"/>
        </w:rPr>
        <w:t>:</w:t>
      </w:r>
      <w:r w:rsidR="004D0F16" w:rsidRPr="001F59B9">
        <w:rPr>
          <w:rFonts w:ascii="Arial" w:hAnsi="Arial" w:cs="Arial"/>
          <w:sz w:val="22"/>
          <w:szCs w:val="22"/>
        </w:rPr>
        <w:t xml:space="preserve">  </w:t>
      </w:r>
      <w:r w:rsidR="00BE1238">
        <w:rPr>
          <w:rFonts w:ascii="Arial" w:hAnsi="Arial" w:cs="Arial"/>
          <w:sz w:val="22"/>
          <w:szCs w:val="22"/>
        </w:rPr>
        <w:t>8</w:t>
      </w:r>
      <w:proofErr w:type="gramEnd"/>
      <w:r w:rsidR="00BE1238">
        <w:rPr>
          <w:rFonts w:ascii="Arial" w:hAnsi="Arial" w:cs="Arial"/>
          <w:sz w:val="22"/>
          <w:szCs w:val="22"/>
        </w:rPr>
        <w:t>/28/26</w:t>
      </w:r>
      <w:r w:rsidR="005C30C8">
        <w:rPr>
          <w:rFonts w:ascii="Arial" w:hAnsi="Arial" w:cs="Arial"/>
          <w:sz w:val="22"/>
          <w:szCs w:val="22"/>
        </w:rPr>
        <w:t xml:space="preserve"> </w:t>
      </w:r>
    </w:p>
    <w:sectPr w:rsidR="00AB1E5A" w:rsidRPr="00C028F0" w:rsidSect="00603807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37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785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43A"/>
    <w:rsid w:val="0001086F"/>
    <w:rsid w:val="00042A5F"/>
    <w:rsid w:val="000440C2"/>
    <w:rsid w:val="00044F1C"/>
    <w:rsid w:val="00053036"/>
    <w:rsid w:val="000568B8"/>
    <w:rsid w:val="00080864"/>
    <w:rsid w:val="0008676D"/>
    <w:rsid w:val="000964DB"/>
    <w:rsid w:val="000A3CED"/>
    <w:rsid w:val="000B3F5B"/>
    <w:rsid w:val="000C188F"/>
    <w:rsid w:val="000C68E8"/>
    <w:rsid w:val="000D1190"/>
    <w:rsid w:val="000D3EB8"/>
    <w:rsid w:val="000E4A59"/>
    <w:rsid w:val="0010443A"/>
    <w:rsid w:val="00116E2F"/>
    <w:rsid w:val="00133B26"/>
    <w:rsid w:val="00144B21"/>
    <w:rsid w:val="0016277B"/>
    <w:rsid w:val="00163B46"/>
    <w:rsid w:val="00182DCA"/>
    <w:rsid w:val="0018772B"/>
    <w:rsid w:val="001923D4"/>
    <w:rsid w:val="00195342"/>
    <w:rsid w:val="001A0B35"/>
    <w:rsid w:val="001A4E9C"/>
    <w:rsid w:val="001C1F98"/>
    <w:rsid w:val="001C746E"/>
    <w:rsid w:val="001C7ED0"/>
    <w:rsid w:val="001E1182"/>
    <w:rsid w:val="001E1AB3"/>
    <w:rsid w:val="001F59B9"/>
    <w:rsid w:val="002047D7"/>
    <w:rsid w:val="002203D5"/>
    <w:rsid w:val="00227F5D"/>
    <w:rsid w:val="00230D9E"/>
    <w:rsid w:val="0024502D"/>
    <w:rsid w:val="00282158"/>
    <w:rsid w:val="00286756"/>
    <w:rsid w:val="00296A15"/>
    <w:rsid w:val="002D6CF0"/>
    <w:rsid w:val="002D7D78"/>
    <w:rsid w:val="002F3693"/>
    <w:rsid w:val="00322A74"/>
    <w:rsid w:val="00346EAD"/>
    <w:rsid w:val="0035632D"/>
    <w:rsid w:val="00361289"/>
    <w:rsid w:val="00367100"/>
    <w:rsid w:val="00384E57"/>
    <w:rsid w:val="00395F0A"/>
    <w:rsid w:val="003D4BE4"/>
    <w:rsid w:val="003E215F"/>
    <w:rsid w:val="0040783E"/>
    <w:rsid w:val="0042268B"/>
    <w:rsid w:val="00425E54"/>
    <w:rsid w:val="00426F51"/>
    <w:rsid w:val="00430C1F"/>
    <w:rsid w:val="00436ED6"/>
    <w:rsid w:val="0044667E"/>
    <w:rsid w:val="0044672C"/>
    <w:rsid w:val="0045504F"/>
    <w:rsid w:val="00455B3B"/>
    <w:rsid w:val="004627FB"/>
    <w:rsid w:val="0047267B"/>
    <w:rsid w:val="004914DC"/>
    <w:rsid w:val="004A575F"/>
    <w:rsid w:val="004B4F0B"/>
    <w:rsid w:val="004C212B"/>
    <w:rsid w:val="004D0F16"/>
    <w:rsid w:val="004F388D"/>
    <w:rsid w:val="00500CB8"/>
    <w:rsid w:val="00503A76"/>
    <w:rsid w:val="005375A7"/>
    <w:rsid w:val="00544FEE"/>
    <w:rsid w:val="00555D5C"/>
    <w:rsid w:val="005605FA"/>
    <w:rsid w:val="005613FC"/>
    <w:rsid w:val="00581679"/>
    <w:rsid w:val="005A26C0"/>
    <w:rsid w:val="005B2142"/>
    <w:rsid w:val="005C30C8"/>
    <w:rsid w:val="005F3DDB"/>
    <w:rsid w:val="00603807"/>
    <w:rsid w:val="00606F52"/>
    <w:rsid w:val="0060705D"/>
    <w:rsid w:val="00616A79"/>
    <w:rsid w:val="00616EA0"/>
    <w:rsid w:val="006320E4"/>
    <w:rsid w:val="006332B2"/>
    <w:rsid w:val="00643C14"/>
    <w:rsid w:val="006544D0"/>
    <w:rsid w:val="00656ECD"/>
    <w:rsid w:val="00663DAF"/>
    <w:rsid w:val="00665848"/>
    <w:rsid w:val="006716AC"/>
    <w:rsid w:val="006B256E"/>
    <w:rsid w:val="006B57CF"/>
    <w:rsid w:val="006C4AED"/>
    <w:rsid w:val="00720954"/>
    <w:rsid w:val="007326C2"/>
    <w:rsid w:val="0074652F"/>
    <w:rsid w:val="007478BE"/>
    <w:rsid w:val="00764964"/>
    <w:rsid w:val="00764AA4"/>
    <w:rsid w:val="00775E7F"/>
    <w:rsid w:val="007914DA"/>
    <w:rsid w:val="007933C8"/>
    <w:rsid w:val="007A0DE9"/>
    <w:rsid w:val="007A20A4"/>
    <w:rsid w:val="007A770C"/>
    <w:rsid w:val="007D5176"/>
    <w:rsid w:val="007E20BD"/>
    <w:rsid w:val="007E541D"/>
    <w:rsid w:val="008114BE"/>
    <w:rsid w:val="0081408D"/>
    <w:rsid w:val="00820887"/>
    <w:rsid w:val="00833307"/>
    <w:rsid w:val="00836C56"/>
    <w:rsid w:val="008429A7"/>
    <w:rsid w:val="00846A68"/>
    <w:rsid w:val="00863B57"/>
    <w:rsid w:val="00895C14"/>
    <w:rsid w:val="00897B85"/>
    <w:rsid w:val="008A21C7"/>
    <w:rsid w:val="008B0DD9"/>
    <w:rsid w:val="008C016E"/>
    <w:rsid w:val="008E17C5"/>
    <w:rsid w:val="008F6FEA"/>
    <w:rsid w:val="009400B3"/>
    <w:rsid w:val="00944D87"/>
    <w:rsid w:val="00945C57"/>
    <w:rsid w:val="009504E9"/>
    <w:rsid w:val="009845C8"/>
    <w:rsid w:val="00986154"/>
    <w:rsid w:val="009A2A86"/>
    <w:rsid w:val="009A46C1"/>
    <w:rsid w:val="009B021E"/>
    <w:rsid w:val="009B6B52"/>
    <w:rsid w:val="009E2F77"/>
    <w:rsid w:val="009F05B4"/>
    <w:rsid w:val="009F7849"/>
    <w:rsid w:val="00A12BAA"/>
    <w:rsid w:val="00A12CAE"/>
    <w:rsid w:val="00A4426D"/>
    <w:rsid w:val="00A6431F"/>
    <w:rsid w:val="00A74192"/>
    <w:rsid w:val="00A977A3"/>
    <w:rsid w:val="00AB1E5A"/>
    <w:rsid w:val="00AB7099"/>
    <w:rsid w:val="00AC0FB6"/>
    <w:rsid w:val="00B00D6C"/>
    <w:rsid w:val="00B04240"/>
    <w:rsid w:val="00B16718"/>
    <w:rsid w:val="00B22313"/>
    <w:rsid w:val="00B41EDC"/>
    <w:rsid w:val="00B64B57"/>
    <w:rsid w:val="00B6602C"/>
    <w:rsid w:val="00B66308"/>
    <w:rsid w:val="00B70D4B"/>
    <w:rsid w:val="00B81EC8"/>
    <w:rsid w:val="00B857CF"/>
    <w:rsid w:val="00BB1EBA"/>
    <w:rsid w:val="00BC3A6F"/>
    <w:rsid w:val="00BD0401"/>
    <w:rsid w:val="00BD751B"/>
    <w:rsid w:val="00BE1238"/>
    <w:rsid w:val="00BE3BF2"/>
    <w:rsid w:val="00C00501"/>
    <w:rsid w:val="00C028F0"/>
    <w:rsid w:val="00C123A0"/>
    <w:rsid w:val="00C27273"/>
    <w:rsid w:val="00C45846"/>
    <w:rsid w:val="00C51D7C"/>
    <w:rsid w:val="00C54E09"/>
    <w:rsid w:val="00C67600"/>
    <w:rsid w:val="00C81736"/>
    <w:rsid w:val="00C90AD1"/>
    <w:rsid w:val="00CE58BA"/>
    <w:rsid w:val="00CF77E5"/>
    <w:rsid w:val="00D1566D"/>
    <w:rsid w:val="00D16419"/>
    <w:rsid w:val="00D2512D"/>
    <w:rsid w:val="00D41729"/>
    <w:rsid w:val="00D8063F"/>
    <w:rsid w:val="00D82043"/>
    <w:rsid w:val="00D90C94"/>
    <w:rsid w:val="00D964D4"/>
    <w:rsid w:val="00DB6D4E"/>
    <w:rsid w:val="00DC493B"/>
    <w:rsid w:val="00DD060E"/>
    <w:rsid w:val="00DE22CD"/>
    <w:rsid w:val="00DF7129"/>
    <w:rsid w:val="00E20EF9"/>
    <w:rsid w:val="00E23E3E"/>
    <w:rsid w:val="00E24514"/>
    <w:rsid w:val="00E44F85"/>
    <w:rsid w:val="00E76120"/>
    <w:rsid w:val="00E83F20"/>
    <w:rsid w:val="00E916D8"/>
    <w:rsid w:val="00E94502"/>
    <w:rsid w:val="00EA6197"/>
    <w:rsid w:val="00EB0673"/>
    <w:rsid w:val="00EC052A"/>
    <w:rsid w:val="00ED3677"/>
    <w:rsid w:val="00ED4637"/>
    <w:rsid w:val="00EF596B"/>
    <w:rsid w:val="00F12A8B"/>
    <w:rsid w:val="00F12B11"/>
    <w:rsid w:val="00F168BD"/>
    <w:rsid w:val="00F20668"/>
    <w:rsid w:val="00F21BD3"/>
    <w:rsid w:val="00F327B9"/>
    <w:rsid w:val="00F46E44"/>
    <w:rsid w:val="00F5242E"/>
    <w:rsid w:val="00F646C6"/>
    <w:rsid w:val="00F67746"/>
    <w:rsid w:val="00F71720"/>
    <w:rsid w:val="00F76993"/>
    <w:rsid w:val="00F97688"/>
    <w:rsid w:val="00FA22CA"/>
    <w:rsid w:val="00FA27A5"/>
    <w:rsid w:val="00FA2C35"/>
    <w:rsid w:val="00FA3F7C"/>
    <w:rsid w:val="00FA5CBC"/>
    <w:rsid w:val="00FA7B73"/>
    <w:rsid w:val="00FA7CE2"/>
    <w:rsid w:val="00FB53FB"/>
    <w:rsid w:val="00FC23CA"/>
    <w:rsid w:val="00FC76A5"/>
    <w:rsid w:val="00FD29EE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5E1B8"/>
  <w15:docId w15:val="{DCCC0DA7-C266-4662-A37F-E2345C52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43A"/>
  </w:style>
  <w:style w:type="paragraph" w:styleId="Heading1">
    <w:name w:val="heading 1"/>
    <w:basedOn w:val="Normal"/>
    <w:next w:val="Normal"/>
    <w:qFormat/>
    <w:rsid w:val="0010443A"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0443A"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rsid w:val="0010443A"/>
    <w:pPr>
      <w:keepNext/>
      <w:jc w:val="center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10443A"/>
    <w:pPr>
      <w:keepNext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10443A"/>
    <w:pPr>
      <w:keepNext/>
      <w:ind w:firstLine="360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712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B1E5A"/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B1E5A"/>
    <w:rPr>
      <w:rFonts w:ascii="Consolas" w:eastAsiaTheme="minorHAnsi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C028F0"/>
    <w:rPr>
      <w:b/>
      <w:bCs/>
      <w:color w:val="333333"/>
    </w:rPr>
  </w:style>
  <w:style w:type="paragraph" w:styleId="NormalWeb">
    <w:name w:val="Normal (Web)"/>
    <w:basedOn w:val="Normal"/>
    <w:uiPriority w:val="99"/>
    <w:unhideWhenUsed/>
    <w:rsid w:val="00C028F0"/>
    <w:pPr>
      <w:spacing w:after="300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96ee48-ea19-431d-84c1-c3360973e13d">6DYCXMPY7RA7-1146681511-119638</_dlc_DocId>
    <_dlc_DocIdUrl xmlns="9296ee48-ea19-431d-84c1-c3360973e13d">
      <Url>https://southgateky.sharepoint.com/sites/Admin/_layouts/15/DocIdRedir.aspx?ID=6DYCXMPY7RA7-1146681511-119638</Url>
      <Description>6DYCXMPY7RA7-1146681511-119638</Description>
    </_dlc_DocIdUrl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5F18F-DCFA-4D33-ADE4-584E7DA6B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10A2D-CF3A-407C-8FE0-425D79403968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3.xml><?xml version="1.0" encoding="utf-8"?>
<ds:datastoreItem xmlns:ds="http://schemas.openxmlformats.org/officeDocument/2006/customXml" ds:itemID="{0AF8412F-61A4-44DF-8CDB-63F1697DF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9FDC9-7090-463D-A21F-CAEFBE6A11C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TRANSMITTAL</vt:lpstr>
    </vt:vector>
  </TitlesOfParts>
  <Company>City of Southgate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TRANSMITTAL</dc:title>
  <dc:subject/>
  <dc:creator>Jody Anderson</dc:creator>
  <cp:keywords/>
  <dc:description/>
  <cp:lastModifiedBy>Brandi Barton</cp:lastModifiedBy>
  <cp:revision>39</cp:revision>
  <cp:lastPrinted>2026-08-26T19:28:00Z</cp:lastPrinted>
  <dcterms:created xsi:type="dcterms:W3CDTF">2026-08-21T19:08:00Z</dcterms:created>
  <dcterms:modified xsi:type="dcterms:W3CDTF">2026-08-26T19:34:00Z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1621400</vt:r8>
  </property>
  <property fmtid="{D5CDD505-2E9C-101B-9397-08002B2CF9AE}" pid="4" name="_dlc_DocIdItemGuid">
    <vt:lpwstr>b9ea1dca-3288-447e-a660-19a27c54fd12</vt:lpwstr>
  </property>
  <property fmtid="{D5CDD505-2E9C-101B-9397-08002B2CF9AE}" pid="5" name="MediaServiceImageTags">
    <vt:lpwstr/>
  </property>
</Properties>
</file>